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6236" w:hanging="0"/>
        <w:jc w:val="center"/>
        <w:rPr>
          <w:rFonts w:ascii="Times New Roman" w:hAnsi="Times New Roman" w:cs="Times New Roman"/>
          <w:sz w:val="16"/>
          <w:szCs w:val="16"/>
        </w:rPr>
      </w:pPr>
      <w:r>
        <w:rPr>
          <w:rFonts w:cs="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ЗАЯВЛЕНИЕ</w:t>
            </w:r>
          </w:p>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 xml:space="preserve">о предоставлении </w:t>
            </w:r>
            <w:r>
              <w:rPr>
                <w:rFonts w:cs="Times New Roman" w:ascii="Times New Roman" w:hAnsi="Times New Roman"/>
                <w:sz w:val="16"/>
                <w:szCs w:val="16"/>
                <w:shd w:fill="FFFFFF" w:val="clear"/>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bl>
    <w:p>
      <w:pPr>
        <w:pStyle w:val="ConsPlusNormal"/>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531"/>
        <w:gridCol w:w="344"/>
        <w:gridCol w:w="4821"/>
      </w:tblGrid>
      <w:tr>
        <w:trPr/>
        <w:tc>
          <w:tcPr>
            <w:tcW w:w="4531"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4" w:type="dxa"/>
            <w:tcBorders/>
          </w:tcPr>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В</w:t>
            </w:r>
          </w:p>
        </w:tc>
        <w:tc>
          <w:tcPr>
            <w:tcW w:w="4821" w:type="dxa"/>
            <w:tcBorders>
              <w:bottom w:val="single" w:sz="4" w:space="0" w:color="000000"/>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t>Ленинское УСЗН Администрации города Челябинска</w:t>
            </w:r>
          </w:p>
        </w:tc>
      </w:tr>
      <w:tr>
        <w:trPr/>
        <w:tc>
          <w:tcPr>
            <w:tcW w:w="4531"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4" w:type="dxa"/>
            <w:tcBorders/>
          </w:tcPr>
          <w:p>
            <w:pPr>
              <w:pStyle w:val="ConsPlusNormal"/>
              <w:widowControl w:val="false"/>
              <w:numPr>
                <w:ilvl w:val="0"/>
                <w:numId w:val="0"/>
              </w:numPr>
              <w:ind w:left="0" w:hanging="0"/>
              <w:jc w:val="center"/>
              <w:outlineLvl w:val="0"/>
              <w:rPr>
                <w:rFonts w:ascii="Times New Roman" w:hAnsi="Times New Roman" w:cs="Times New Roman"/>
                <w:sz w:val="16"/>
                <w:szCs w:val="16"/>
              </w:rPr>
            </w:pPr>
            <w:r>
              <w:rPr>
                <w:rFonts w:cs="Times New Roman" w:ascii="Times New Roman" w:hAnsi="Times New Roman"/>
                <w:sz w:val="16"/>
                <w:szCs w:val="16"/>
              </w:rPr>
            </w:r>
          </w:p>
        </w:tc>
        <w:tc>
          <w:tcPr>
            <w:tcW w:w="4821" w:type="dxa"/>
            <w:tcBorders>
              <w:top w:val="single" w:sz="4" w:space="0" w:color="000000"/>
            </w:tcBorders>
            <w:vAlign w:val="bottom"/>
          </w:tcPr>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(орган, организация)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numPr>
                <w:ilvl w:val="0"/>
                <w:numId w:val="0"/>
              </w:numPr>
              <w:ind w:left="0" w:firstLine="647"/>
              <w:jc w:val="center"/>
              <w:outlineLvl w:val="0"/>
              <w:rPr>
                <w:sz w:val="16"/>
                <w:szCs w:val="16"/>
              </w:rPr>
            </w:pPr>
            <w:r>
              <w:rPr>
                <w:rFonts w:cs="Times New Roman" w:ascii="Times New Roman" w:hAnsi="Times New Roman"/>
                <w:sz w:val="16"/>
                <w:szCs w:val="16"/>
              </w:rPr>
              <w:t xml:space="preserve">Прошу предоставить </w:t>
            </w:r>
            <w:r>
              <w:rPr>
                <w:rFonts w:cs="Times New Roman" w:ascii="Times New Roman" w:hAnsi="Times New Roman"/>
                <w:sz w:val="16"/>
                <w:szCs w:val="16"/>
                <w:shd w:fill="FFFFFF" w:val="clear"/>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1. Сведения о заявителе</w:t>
            </w:r>
          </w:p>
        </w:tc>
      </w:tr>
      <w:tr>
        <w:trPr/>
        <w:tc>
          <w:tcPr>
            <w:tcW w:w="9696" w:type="dxa"/>
            <w:tcBorders/>
          </w:tcPr>
          <w:p>
            <w:pPr>
              <w:pStyle w:val="ConsPlusNormal"/>
              <w:widowControl w:val="false"/>
              <w:numPr>
                <w:ilvl w:val="0"/>
                <w:numId w:val="0"/>
              </w:numPr>
              <w:ind w:left="0" w:hanging="0"/>
              <w:jc w:val="center"/>
              <w:outlineLvl w:val="0"/>
              <w:rPr>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Семейное положение (в браке не состоял (не состояла), состою в браке, разведен (разведена), вдовец (вдова))</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Адрес места жительства &lt;2&gt;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numPr>
                <w:ilvl w:val="0"/>
                <w:numId w:val="0"/>
              </w:numPr>
              <w:ind w:left="0" w:hanging="0"/>
              <w:outlineLvl w:val="0"/>
              <w:rPr>
                <w:sz w:val="16"/>
                <w:szCs w:val="16"/>
              </w:rPr>
            </w:pPr>
            <w:r>
              <w:rPr>
                <w:rFonts w:cs="Times New Roman" w:ascii="Times New Roman" w:hAnsi="Times New Roman"/>
                <w:sz w:val="16"/>
                <w:szCs w:val="16"/>
              </w:rPr>
              <w:t>Реквизиты записи акта о заключении (расторжении) брака &lt;3&gt;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Запись акта о заключении (расторжении) брака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vMerge w:val="restart"/>
            <w:tcBorders/>
          </w:tcPr>
          <w:p>
            <w:pPr>
              <w:pStyle w:val="ConsPlusNormal"/>
              <w:widowControl w:val="false"/>
              <w:rPr>
                <w:sz w:val="16"/>
                <w:szCs w:val="16"/>
              </w:rPr>
            </w:pPr>
            <w:r>
              <w:rPr>
                <w:rFonts w:cs="Times New Roman" w:ascii="Times New Roman" w:hAnsi="Times New Roman"/>
                <w:sz w:val="16"/>
                <w:szCs w:val="16"/>
              </w:rPr>
              <w:t>Реквизиты записи акта о смерти супруга (супруги) &lt;5&gt;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(дата составления записи акта)</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(ф.и.о. умершего)</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(дата смерти)</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Запись акта о смерти супруга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Место работы &lt;6&gt;</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jc w:val="center"/>
              <w:rPr>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Получаю алименты на содержание ребенка (детей) &lt;8</w:t>
            </w:r>
            <w:r>
              <w:rPr>
                <w:rFonts w:cs="Times New Roman" w:ascii="Times New Roman" w:hAnsi="Times New Roman"/>
                <w:b/>
                <w:sz w:val="16"/>
                <w:szCs w:val="16"/>
              </w:rPr>
              <w:t>&gt;</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Через ФССП;</w:t>
            </w:r>
          </w:p>
          <w:p>
            <w:pPr>
              <w:pStyle w:val="ConsPlusNormal"/>
              <w:widowControl w:val="false"/>
              <w:jc w:val="center"/>
              <w:rPr>
                <w:sz w:val="16"/>
                <w:szCs w:val="16"/>
              </w:rPr>
            </w:pPr>
            <w:r>
              <w:rPr>
                <w:rFonts w:cs="Times New Roman" w:ascii="Times New Roman" w:hAnsi="Times New Roman"/>
                <w:sz w:val="16"/>
                <w:szCs w:val="16"/>
              </w:rPr>
              <w:t>С места работы ответчика;</w:t>
            </w:r>
          </w:p>
          <w:p>
            <w:pPr>
              <w:pStyle w:val="ConsPlusNormal"/>
              <w:widowControl w:val="false"/>
              <w:jc w:val="center"/>
              <w:rPr>
                <w:sz w:val="16"/>
                <w:szCs w:val="16"/>
              </w:rPr>
            </w:pPr>
            <w:r>
              <w:rPr>
                <w:rFonts w:cs="Times New Roman" w:ascii="Times New Roman" w:hAnsi="Times New Roman"/>
                <w:sz w:val="16"/>
                <w:szCs w:val="16"/>
              </w:rPr>
              <w:t>Заключено нотариальное соглашение;</w:t>
            </w:r>
          </w:p>
          <w:p>
            <w:pPr>
              <w:pStyle w:val="ConsPlusNormal"/>
              <w:widowControl w:val="false"/>
              <w:jc w:val="center"/>
              <w:rPr>
                <w:sz w:val="16"/>
                <w:szCs w:val="16"/>
              </w:rPr>
            </w:pPr>
            <w:r>
              <w:rPr>
                <w:rFonts w:cs="Times New Roman" w:ascii="Times New Roman" w:hAnsi="Times New Roman"/>
                <w:sz w:val="16"/>
                <w:szCs w:val="16"/>
              </w:rPr>
              <w:t>Алиментные отношения не оформлены.</w:t>
            </w:r>
          </w:p>
          <w:p>
            <w:pPr>
              <w:pStyle w:val="ConsPlusNormal"/>
              <w:widowControl w:val="false"/>
              <w:jc w:val="center"/>
              <w:rPr>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Реквизиты удостоверения многодетной семьи</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Серия ______   номер__________________</w:t>
            </w:r>
          </w:p>
          <w:p>
            <w:pPr>
              <w:pStyle w:val="ConsPlusNormal"/>
              <w:widowControl w:val="false"/>
              <w:jc w:val="center"/>
              <w:rPr>
                <w:sz w:val="16"/>
                <w:szCs w:val="16"/>
              </w:rPr>
            </w:pPr>
            <w:r>
              <w:rPr>
                <w:rFonts w:cs="Times New Roman" w:ascii="Times New Roman" w:hAnsi="Times New Roman"/>
                <w:sz w:val="16"/>
                <w:szCs w:val="16"/>
              </w:rPr>
              <w:t>Срок действия по«___»«________» 20__г.</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 xml:space="preserve">Контактные данные </w:t>
            </w:r>
          </w:p>
          <w:p>
            <w:pPr>
              <w:pStyle w:val="ConsPlusNormal"/>
              <w:widowControl w:val="false"/>
              <w:rPr>
                <w:sz w:val="16"/>
                <w:szCs w:val="16"/>
              </w:rPr>
            </w:pPr>
            <w:r>
              <w:rPr>
                <w:rFonts w:cs="Times New Roman" w:ascii="Times New Roman" w:hAnsi="Times New Roman"/>
                <w:sz w:val="16"/>
                <w:szCs w:val="16"/>
              </w:rPr>
              <w:t>(номер телефона, адрес электронной почты)</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070"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070"/>
      </w:tblGrid>
      <w:tr>
        <w:trPr/>
        <w:tc>
          <w:tcPr>
            <w:tcW w:w="9070" w:type="dxa"/>
            <w:tcBorders/>
          </w:tcPr>
          <w:p>
            <w:pPr>
              <w:pStyle w:val="ConsPlusNormal"/>
              <w:widowControl w:val="false"/>
              <w:jc w:val="center"/>
              <w:rPr>
                <w:sz w:val="16"/>
                <w:szCs w:val="16"/>
              </w:rPr>
            </w:pPr>
            <w:r>
              <w:rPr>
                <w:rFonts w:cs="Times New Roman" w:ascii="Times New Roman" w:hAnsi="Times New Roman"/>
                <w:sz w:val="16"/>
                <w:szCs w:val="16"/>
              </w:rPr>
              <w:t>2. Сведения о супруге заявителя &lt;9&gt;</w:t>
            </w:r>
          </w:p>
        </w:tc>
      </w:tr>
      <w:tr>
        <w:trPr/>
        <w:tc>
          <w:tcPr>
            <w:tcW w:w="9070" w:type="dxa"/>
            <w:tcBorders/>
          </w:tcPr>
          <w:p>
            <w:pPr>
              <w:pStyle w:val="ConsPlusNormal"/>
              <w:widowControl w:val="false"/>
              <w:jc w:val="center"/>
              <w:rPr>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Место работы &lt;6&gt;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jc w:val="center"/>
              <w:rPr>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 xml:space="preserve">Отбывает в настоящее время наказание в местах лишения свободы </w:t>
            </w:r>
          </w:p>
        </w:tc>
        <w:tc>
          <w:tcPr>
            <w:tcW w:w="5273" w:type="dxa"/>
            <w:tcBorders/>
          </w:tcPr>
          <w:p>
            <w:pPr>
              <w:pStyle w:val="ConsPlusNormal"/>
              <w:widowControl w:val="false"/>
              <w:jc w:val="center"/>
              <w:rPr>
                <w:sz w:val="16"/>
                <w:szCs w:val="16"/>
              </w:rPr>
            </w:pPr>
            <w:bookmarkStart w:id="0" w:name="__DdeLink__637_2832389270"/>
            <w:r>
              <w:rPr>
                <w:rFonts w:cs="Times New Roman" w:ascii="Times New Roman" w:hAnsi="Times New Roman"/>
                <w:sz w:val="16"/>
                <w:szCs w:val="16"/>
              </w:rPr>
              <w:t>ДА/НЕТ</w:t>
            </w:r>
          </w:p>
          <w:p>
            <w:pPr>
              <w:pStyle w:val="ConsPlusNormal"/>
              <w:widowControl w:val="false"/>
              <w:jc w:val="center"/>
              <w:rPr>
                <w:sz w:val="16"/>
                <w:szCs w:val="16"/>
              </w:rPr>
            </w:pPr>
            <w:bookmarkStart w:id="1" w:name="__DdeLink__637_2832389270"/>
            <w:r>
              <w:rPr>
                <w:rFonts w:cs="Times New Roman" w:ascii="Times New Roman" w:hAnsi="Times New Roman"/>
                <w:sz w:val="16"/>
                <w:szCs w:val="16"/>
              </w:rPr>
              <w:t>(нужное подчеркнуть)</w:t>
            </w:r>
            <w:bookmarkEnd w:id="1"/>
          </w:p>
          <w:p>
            <w:pPr>
              <w:pStyle w:val="ConsPlusNormal"/>
              <w:widowControl w:val="false"/>
              <w:jc w:val="center"/>
              <w:rPr>
                <w:sz w:val="16"/>
                <w:szCs w:val="16"/>
              </w:rPr>
            </w:pPr>
            <w:r>
              <w:rPr>
                <w:rFonts w:cs="Times New Roman" w:ascii="Times New Roman" w:hAnsi="Times New Roman"/>
                <w:sz w:val="16"/>
                <w:szCs w:val="16"/>
              </w:rPr>
              <w:t>___________________________________</w:t>
            </w:r>
          </w:p>
          <w:p>
            <w:pPr>
              <w:pStyle w:val="ConsPlusNormal"/>
              <w:widowControl w:val="false"/>
              <w:jc w:val="center"/>
              <w:rPr>
                <w:sz w:val="16"/>
                <w:szCs w:val="16"/>
              </w:rPr>
            </w:pPr>
            <w:r>
              <w:rPr>
                <w:rFonts w:cs="Times New Roman" w:ascii="Times New Roman" w:hAnsi="Times New Roman"/>
                <w:sz w:val="16"/>
                <w:szCs w:val="16"/>
              </w:rPr>
              <w:t>(субъект Российской Федерации, в котором гражданин отбывает наказание)</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В отношении супруга (супруги) применена мера пресечения в виде заключения под стражу</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p>
            <w:pPr>
              <w:pStyle w:val="ConsPlusNormal"/>
              <w:widowControl w:val="false"/>
              <w:jc w:val="center"/>
              <w:rPr>
                <w:sz w:val="16"/>
                <w:szCs w:val="16"/>
              </w:rPr>
            </w:pPr>
            <w:r>
              <w:rPr>
                <w:rFonts w:cs="Times New Roman" w:ascii="Times New Roman" w:hAnsi="Times New Roman"/>
                <w:sz w:val="16"/>
                <w:szCs w:val="16"/>
              </w:rPr>
              <w:t>____________________________________</w:t>
            </w:r>
          </w:p>
          <w:p>
            <w:pPr>
              <w:pStyle w:val="ConsPlusNormal"/>
              <w:widowControl w:val="false"/>
              <w:jc w:val="center"/>
              <w:rPr>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rHeight w:val="510" w:hRule="atLeast"/>
        </w:trPr>
        <w:tc>
          <w:tcPr>
            <w:tcW w:w="9696" w:type="dxa"/>
            <w:tcBorders/>
          </w:tcPr>
          <w:p>
            <w:pPr>
              <w:pStyle w:val="ConsPlusNormal"/>
              <w:widowControl w:val="false"/>
              <w:jc w:val="center"/>
              <w:rPr>
                <w:sz w:val="16"/>
                <w:szCs w:val="16"/>
              </w:rPr>
            </w:pPr>
            <w:r>
              <w:rPr>
                <w:rFonts w:cs="Times New Roman" w:ascii="Times New Roman" w:hAnsi="Times New Roman"/>
                <w:sz w:val="16"/>
                <w:szCs w:val="16"/>
              </w:rPr>
              <w:t>3. Сведения о детях заявителя &lt;10&gt;</w:t>
            </w:r>
          </w:p>
        </w:tc>
      </w:tr>
      <w:tr>
        <w:trPr>
          <w:trHeight w:val="538" w:hRule="atLeast"/>
        </w:trPr>
        <w:tc>
          <w:tcPr>
            <w:tcW w:w="9696" w:type="dxa"/>
            <w:tcBorders/>
            <w:vAlign w:val="bottom"/>
          </w:tcPr>
          <w:p>
            <w:pPr>
              <w:pStyle w:val="ConsPlusNormal"/>
              <w:widowControl w:val="false"/>
              <w:jc w:val="center"/>
              <w:rPr>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vAlign w:val="bottom"/>
          </w:tcPr>
          <w:p>
            <w:pPr>
              <w:pStyle w:val="ConsPlusNormal"/>
              <w:widowControl w:val="false"/>
              <w:rPr>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rPr>
                <w:sz w:val="16"/>
                <w:szCs w:val="16"/>
              </w:rPr>
            </w:pPr>
            <w:r>
              <w:rPr>
                <w:rFonts w:cs="Times New Roman" w:ascii="Times New Roman" w:hAnsi="Times New Roman"/>
                <w:sz w:val="16"/>
                <w:szCs w:val="16"/>
              </w:rPr>
              <w:t>Реквизиты записи акта о рождении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vAlign w:val="bottom"/>
          </w:tcPr>
          <w:p>
            <w:pPr>
              <w:pStyle w:val="ConsPlusNormal"/>
              <w:widowControl w:val="false"/>
              <w:jc w:val="center"/>
              <w:rPr>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Запись акта о рождении ребенка была сделана компетентным органом иностранного государства &lt;4&gt;</w:t>
            </w:r>
          </w:p>
        </w:tc>
        <w:tc>
          <w:tcPr>
            <w:tcW w:w="5273" w:type="dxa"/>
            <w:tcBorders>
              <w:top w:val="single" w:sz="4" w:space="0" w:color="000000"/>
            </w:tcBorders>
            <w:vAlign w:val="bottom"/>
          </w:tcPr>
          <w:p>
            <w:pPr>
              <w:pStyle w:val="ConsPlusNormal"/>
              <w:widowControl w:val="false"/>
              <w:jc w:val="center"/>
              <w:rPr>
                <w:rFonts w:ascii="Times New Roman" w:hAnsi="Times New Roman" w:eastAsia="Times New Roman" w:cs="Times New Roman"/>
                <w:color w:val="auto"/>
                <w:kern w:val="0"/>
                <w:sz w:val="16"/>
                <w:szCs w:val="16"/>
                <w:lang w:val="ru-RU" w:eastAsia="zh-CN" w:bidi="ar-SA"/>
              </w:rPr>
            </w:pPr>
            <w:r>
              <w:rPr>
                <w:rFonts w:eastAsia="Times New Roman" w:cs="Times New Roman" w:ascii="Times New Roman" w:hAnsi="Times New Roman"/>
                <w:color w:val="auto"/>
                <w:kern w:val="0"/>
                <w:sz w:val="16"/>
                <w:szCs w:val="16"/>
                <w:lang w:val="ru-RU" w:eastAsia="zh-CN" w:bidi="ar-SA"/>
              </w:rPr>
              <w:t>ДА/НЕТ</w:t>
            </w:r>
          </w:p>
          <w:p>
            <w:pPr>
              <w:pStyle w:val="ConsPlusNormal"/>
              <w:widowControl w:val="false"/>
              <w:jc w:val="center"/>
              <w:rPr>
                <w:rFonts w:ascii="Times New Roman" w:hAnsi="Times New Roman" w:eastAsia="Times New Roman" w:cs="Times New Roman"/>
                <w:color w:val="auto"/>
                <w:kern w:val="0"/>
                <w:sz w:val="16"/>
                <w:szCs w:val="16"/>
                <w:lang w:val="ru-RU" w:eastAsia="zh-CN" w:bidi="ar-SA"/>
              </w:rPr>
            </w:pPr>
            <w:r>
              <w:rPr>
                <w:rFonts w:eastAsia="Times New Roman" w:cs="Times New Roman" w:ascii="Times New Roman" w:hAnsi="Times New Roman"/>
                <w:color w:val="auto"/>
                <w:kern w:val="0"/>
                <w:sz w:val="16"/>
                <w:szCs w:val="16"/>
                <w:lang w:val="ru-RU" w:eastAsia="zh-CN" w:bidi="ar-SA"/>
              </w:rPr>
              <w:t>(нужное подчеркнуть)</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Заявитель является для ребенка</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родителем/иным законным представителем</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Опека, попечительство установлены на основании решения компетентного органа иностранного государства &lt;4&gt;</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Обучается в общеобразовательной организации по очной форме обучения</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vMerge w:val="restart"/>
            <w:tcBorders/>
          </w:tcPr>
          <w:p>
            <w:pPr>
              <w:pStyle w:val="ConsPlusNormal"/>
              <w:widowControl w:val="false"/>
              <w:rPr>
                <w:sz w:val="16"/>
                <w:szCs w:val="16"/>
              </w:rPr>
            </w:pPr>
            <w:r>
              <w:rPr>
                <w:rFonts w:cs="Times New Roman" w:ascii="Times New Roman" w:hAnsi="Times New Roman"/>
                <w:sz w:val="16"/>
                <w:szCs w:val="16"/>
              </w:rPr>
              <w:t>Реквизиты справки об обучении в общеобразовательной организации</w:t>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(номер справки)</w:t>
            </w:r>
          </w:p>
        </w:tc>
      </w:tr>
      <w:tr>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(дата выдачи справки)</w:t>
            </w:r>
          </w:p>
        </w:tc>
      </w:tr>
      <w:tr>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(наименование общеобразовательной                 организации</w:t>
            </w:r>
          </w:p>
        </w:tc>
      </w:tr>
      <w:tr>
        <w:trPr/>
        <w:tc>
          <w:tcPr>
            <w:tcW w:w="4422" w:type="dxa"/>
            <w:tcBorders/>
          </w:tcPr>
          <w:p>
            <w:pPr>
              <w:pStyle w:val="ConsPlusNormal"/>
              <w:widowControl w:val="false"/>
              <w:rPr>
                <w:sz w:val="16"/>
                <w:szCs w:val="16"/>
              </w:rPr>
            </w:pPr>
            <w:r>
              <w:rPr>
                <w:rFonts w:cs="Times New Roman;Times New Roman" w:ascii="Times New Roman;Times New Roman" w:hAnsi="Times New Roman;Times New Roman"/>
                <w:sz w:val="16"/>
                <w:szCs w:val="16"/>
              </w:rPr>
              <w:t>Подаю заявление о предоставлении ежегодной выплаты на этого ребенка</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Times New Roman" w:ascii="Times New Roman;Times New Roman" w:hAnsi="Times New Roman;Times New Roman"/>
                <w:sz w:val="16"/>
                <w:szCs w:val="16"/>
              </w:rPr>
              <w:t>ДА/НЕТ</w:t>
            </w:r>
          </w:p>
          <w:p>
            <w:pPr>
              <w:pStyle w:val="ConsPlusNormal"/>
              <w:widowControl w:val="false"/>
              <w:jc w:val="center"/>
              <w:rPr>
                <w:sz w:val="16"/>
                <w:szCs w:val="16"/>
              </w:rPr>
            </w:pPr>
            <w:r>
              <w:rPr>
                <w:rFonts w:cs="Times New Roman;Times New Roman" w:ascii="Times New Roman;Times New Roman" w:hAnsi="Times New Roman;Times New Roman"/>
                <w:sz w:val="16"/>
                <w:szCs w:val="16"/>
              </w:rPr>
              <w:t>(нужное подчеркнуть)</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750"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750"/>
      </w:tblGrid>
      <w:tr>
        <w:trPr/>
        <w:tc>
          <w:tcPr>
            <w:tcW w:w="9750" w:type="dxa"/>
            <w:tcBorders/>
          </w:tcPr>
          <w:p>
            <w:pPr>
              <w:pStyle w:val="ConsPlusNormal"/>
              <w:widowControl w:val="false"/>
              <w:jc w:val="center"/>
              <w:rPr>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Обучается в образовательной организации по очной форме обучения &lt;11&gt;</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Отбывает в настоящее время наказание в местах лишения свободы &lt;12&gt;</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p>
            <w:pPr>
              <w:pStyle w:val="ConsPlusNormal"/>
              <w:widowControl w:val="false"/>
              <w:jc w:val="center"/>
              <w:rPr>
                <w:sz w:val="16"/>
                <w:szCs w:val="16"/>
              </w:rPr>
            </w:pPr>
            <w:r>
              <w:rPr>
                <w:rFonts w:cs="Times New Roman" w:ascii="Times New Roman" w:hAnsi="Times New Roman"/>
                <w:sz w:val="16"/>
                <w:szCs w:val="16"/>
              </w:rPr>
              <w:t>___________________________________</w:t>
            </w:r>
          </w:p>
          <w:p>
            <w:pPr>
              <w:pStyle w:val="ConsPlusNormal"/>
              <w:widowControl w:val="false"/>
              <w:jc w:val="center"/>
              <w:rPr>
                <w:sz w:val="16"/>
                <w:szCs w:val="16"/>
              </w:rPr>
            </w:pPr>
            <w:r>
              <w:rPr>
                <w:rFonts w:cs="Times New Roman" w:ascii="Times New Roman" w:hAnsi="Times New Roman"/>
                <w:sz w:val="16"/>
                <w:szCs w:val="16"/>
              </w:rPr>
              <w:t>(субъект Российской Федерации, в котором гражданин отбывал наказание)</w:t>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В отношении ребенка применены меры пресечения в виде заключения под стражу &lt;12&gt;</w:t>
            </w:r>
          </w:p>
        </w:tc>
        <w:tc>
          <w:tcPr>
            <w:tcW w:w="5273" w:type="dxa"/>
            <w:tcBorders/>
          </w:tcPr>
          <w:p>
            <w:pPr>
              <w:pStyle w:val="ConsPlusNormal"/>
              <w:widowControl w:val="false"/>
              <w:jc w:val="center"/>
              <w:rPr>
                <w:sz w:val="16"/>
                <w:szCs w:val="16"/>
              </w:rPr>
            </w:pPr>
            <w:r>
              <w:rPr>
                <w:rFonts w:cs="Times New Roman" w:ascii="Times New Roman" w:hAnsi="Times New Roman"/>
                <w:sz w:val="16"/>
                <w:szCs w:val="16"/>
              </w:rPr>
              <w:t>ДА/НЕТ</w:t>
            </w:r>
          </w:p>
          <w:p>
            <w:pPr>
              <w:pStyle w:val="ConsPlusNormal"/>
              <w:widowControl w:val="false"/>
              <w:jc w:val="center"/>
              <w:rPr>
                <w:sz w:val="16"/>
                <w:szCs w:val="16"/>
              </w:rPr>
            </w:pPr>
            <w:r>
              <w:rPr>
                <w:rFonts w:cs="Times New Roman" w:ascii="Times New Roman" w:hAnsi="Times New Roman"/>
                <w:sz w:val="16"/>
                <w:szCs w:val="16"/>
              </w:rPr>
              <w:t>(нужное подчеркнуть)</w:t>
            </w:r>
          </w:p>
          <w:p>
            <w:pPr>
              <w:pStyle w:val="ConsPlusNormal"/>
              <w:widowControl w:val="false"/>
              <w:jc w:val="center"/>
              <w:rPr>
                <w:sz w:val="16"/>
                <w:szCs w:val="16"/>
              </w:rPr>
            </w:pPr>
            <w:r>
              <w:rPr>
                <w:rFonts w:cs="Times New Roman" w:ascii="Times New Roman" w:hAnsi="Times New Roman"/>
                <w:sz w:val="16"/>
                <w:szCs w:val="16"/>
              </w:rPr>
              <w:t>_________________________________________</w:t>
            </w:r>
          </w:p>
          <w:p>
            <w:pPr>
              <w:pStyle w:val="ConsPlusNormal"/>
              <w:widowControl w:val="false"/>
              <w:jc w:val="center"/>
              <w:rPr>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62"/>
        <w:gridCol w:w="9633"/>
      </w:tblGrid>
      <w:tr>
        <w:trPr/>
        <w:tc>
          <w:tcPr>
            <w:tcW w:w="9695" w:type="dxa"/>
            <w:gridSpan w:val="2"/>
            <w:tcBorders/>
          </w:tcPr>
          <w:p>
            <w:pPr>
              <w:pStyle w:val="ConsPlusNormal"/>
              <w:widowControl w:val="false"/>
              <w:jc w:val="center"/>
              <w:rPr>
                <w:sz w:val="16"/>
                <w:szCs w:val="16"/>
              </w:rPr>
            </w:pPr>
            <w:r>
              <w:rPr>
                <w:rFonts w:cs="Times New Roman" w:ascii="Times New Roman" w:hAnsi="Times New Roman"/>
                <w:sz w:val="16"/>
                <w:szCs w:val="16"/>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9695" w:type="dxa"/>
            <w:gridSpan w:val="2"/>
            <w:tcBorders/>
          </w:tcPr>
          <w:p>
            <w:pPr>
              <w:pStyle w:val="ConsPlusNormal"/>
              <w:widowControl w:val="false"/>
              <w:jc w:val="both"/>
              <w:rPr>
                <w:sz w:val="16"/>
                <w:szCs w:val="16"/>
              </w:rPr>
            </w:pPr>
            <w:r>
              <w:rPr/>
              <w:drawing>
                <wp:inline distT="0" distB="0" distL="0" distR="0">
                  <wp:extent cx="180975" cy="234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sz w:val="16"/>
                <w:szCs w:val="16"/>
              </w:rPr>
            </w:pPr>
            <w:r>
              <w:rPr/>
              <w:drawing>
                <wp:inline distT="0" distB="0" distL="0" distR="0">
                  <wp:extent cx="179070" cy="2330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center"/>
              <w:rPr>
                <w:sz w:val="16"/>
                <w:szCs w:val="16"/>
              </w:rPr>
            </w:pPr>
            <w:r>
              <w:rPr>
                <w:rFonts w:cs="Times New Roman" w:ascii="Times New Roman" w:hAnsi="Times New Roman"/>
                <w:sz w:val="16"/>
                <w:szCs w:val="16"/>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от источников за пределами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9696"/>
      </w:tblGrid>
      <w:tr>
        <w:trPr/>
        <w:tc>
          <w:tcPr>
            <w:tcW w:w="9696" w:type="dxa"/>
            <w:tcBorders/>
          </w:tcPr>
          <w:p>
            <w:pPr>
              <w:pStyle w:val="ConsPlusNormal"/>
              <w:widowControl w:val="false"/>
              <w:jc w:val="center"/>
              <w:rPr>
                <w:sz w:val="16"/>
                <w:szCs w:val="16"/>
              </w:rPr>
            </w:pPr>
            <w:r>
              <w:rPr>
                <w:rFonts w:cs="Times New Roman" w:ascii="Times New Roman" w:hAnsi="Times New Roman"/>
                <w:sz w:val="16"/>
                <w:szCs w:val="16"/>
              </w:rPr>
              <w:t xml:space="preserve">6. Сделайте отметку для определения способа выплаты ежемесячной денежной выплаты </w:t>
            </w:r>
          </w:p>
        </w:tc>
      </w:tr>
    </w:tbl>
    <w:p>
      <w:pPr>
        <w:pStyle w:val="ConsPlusNormal"/>
        <w:jc w:val="both"/>
        <w:rPr>
          <w:sz w:val="16"/>
          <w:szCs w:val="16"/>
        </w:rPr>
      </w:pPr>
      <w:r>
        <w:rPr>
          <w:rFonts w:cs="Times New Roman" w:ascii="Times New Roman" w:hAnsi="Times New Roman"/>
          <w:sz w:val="16"/>
          <w:szCs w:val="16"/>
        </w:rPr>
        <w:t>Укажите сведения для выплаты:</w:t>
      </w:r>
    </w:p>
    <w:tbl>
      <w:tblPr>
        <w:tblW w:w="9696"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4173"/>
        <w:gridCol w:w="22"/>
        <w:gridCol w:w="1392"/>
        <w:gridCol w:w="4109"/>
      </w:tblGrid>
      <w:tr>
        <w:trPr/>
        <w:tc>
          <w:tcPr>
            <w:tcW w:w="4195" w:type="dxa"/>
            <w:gridSpan w:val="2"/>
            <w:tcBorders/>
          </w:tcPr>
          <w:p>
            <w:pPr>
              <w:pStyle w:val="ConsPlusNormal"/>
              <w:widowControl w:val="false"/>
              <w:rPr>
                <w:sz w:val="16"/>
                <w:szCs w:val="16"/>
              </w:rPr>
            </w:pPr>
            <w:r>
              <w:rPr>
                <w:rFonts w:cs="Times New Roman" w:ascii="Times New Roman" w:hAnsi="Times New Roman"/>
                <w:sz w:val="16"/>
                <w:szCs w:val="16"/>
              </w:rPr>
              <w:t>наименование кредитной организации</w:t>
            </w:r>
          </w:p>
        </w:tc>
        <w:tc>
          <w:tcPr>
            <w:tcW w:w="5501" w:type="dxa"/>
            <w:gridSpan w:val="2"/>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195" w:type="dxa"/>
            <w:gridSpan w:val="2"/>
            <w:tcBorders/>
          </w:tcPr>
          <w:p>
            <w:pPr>
              <w:pStyle w:val="ConsPlusNormal"/>
              <w:widowControl w:val="false"/>
              <w:rPr>
                <w:sz w:val="16"/>
                <w:szCs w:val="16"/>
              </w:rPr>
            </w:pPr>
            <w:r>
              <w:rPr>
                <w:rFonts w:cs="Times New Roman" w:ascii="Times New Roman" w:hAnsi="Times New Roman"/>
                <w:sz w:val="16"/>
                <w:szCs w:val="16"/>
              </w:rPr>
              <w:t>БИК кредитной организации</w:t>
            </w:r>
          </w:p>
        </w:tc>
        <w:tc>
          <w:tcPr>
            <w:tcW w:w="5501" w:type="dxa"/>
            <w:gridSpan w:val="2"/>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195" w:type="dxa"/>
            <w:gridSpan w:val="2"/>
            <w:tcBorders/>
          </w:tcPr>
          <w:p>
            <w:pPr>
              <w:pStyle w:val="ConsPlusNormal"/>
              <w:widowControl w:val="false"/>
              <w:rPr>
                <w:sz w:val="16"/>
                <w:szCs w:val="16"/>
              </w:rPr>
            </w:pPr>
            <w:r>
              <w:rPr>
                <w:rFonts w:cs="Times New Roman" w:ascii="Times New Roman" w:hAnsi="Times New Roman"/>
                <w:sz w:val="16"/>
                <w:szCs w:val="16"/>
              </w:rPr>
              <w:t>номер счета заявителя</w:t>
            </w:r>
          </w:p>
        </w:tc>
        <w:tc>
          <w:tcPr>
            <w:tcW w:w="5501" w:type="dxa"/>
            <w:gridSpan w:val="2"/>
            <w:tcBorders>
              <w:top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9696" w:type="dxa"/>
            <w:gridSpan w:val="4"/>
            <w:tcBorders/>
          </w:tcPr>
          <w:p>
            <w:pPr>
              <w:pStyle w:val="ConsPlusNormal"/>
              <w:widowControl w:val="false"/>
              <w:jc w:val="center"/>
              <w:rPr>
                <w:sz w:val="16"/>
                <w:szCs w:val="16"/>
              </w:rPr>
            </w:pPr>
            <w:r>
              <w:rPr>
                <w:rFonts w:cs="Times New Roman" w:ascii="Times New Roman" w:hAnsi="Times New Roman"/>
                <w:sz w:val="16"/>
                <w:szCs w:val="16"/>
              </w:rPr>
              <w:t xml:space="preserve">7. Укажите способ получения информации о результате </w:t>
            </w:r>
          </w:p>
          <w:p>
            <w:pPr>
              <w:pStyle w:val="ConsPlusNormal"/>
              <w:widowControl w:val="false"/>
              <w:jc w:val="center"/>
              <w:rPr>
                <w:sz w:val="16"/>
                <w:szCs w:val="16"/>
              </w:rPr>
            </w:pPr>
            <w:r>
              <w:rPr>
                <w:rFonts w:cs="Times New Roman" w:ascii="Times New Roman" w:hAnsi="Times New Roman"/>
                <w:sz w:val="16"/>
                <w:szCs w:val="16"/>
              </w:rPr>
              <w:t>предоставления государственной услуги</w:t>
            </w:r>
          </w:p>
        </w:tc>
      </w:tr>
      <w:tr>
        <w:trPr/>
        <w:tc>
          <w:tcPr>
            <w:tcW w:w="4195" w:type="dxa"/>
            <w:gridSpan w:val="2"/>
            <w:tcBorders/>
          </w:tcPr>
          <w:p>
            <w:pPr>
              <w:pStyle w:val="Normal"/>
              <w:widowControl w:val="false"/>
              <w:rPr>
                <w:sz w:val="16"/>
                <w:szCs w:val="16"/>
              </w:rPr>
            </w:pPr>
            <w:r>
              <w:rPr>
                <w:sz w:val="16"/>
                <w:szCs w:val="16"/>
              </w:rPr>
              <w:t>Информацию о результате предоставления ежегодной выплаты</w:t>
            </w:r>
          </w:p>
          <w:p>
            <w:pPr>
              <w:pStyle w:val="Normal"/>
              <w:widowControl w:val="false"/>
              <w:rPr>
                <w:sz w:val="16"/>
                <w:szCs w:val="16"/>
              </w:rPr>
            </w:pPr>
            <w:r>
              <w:rPr>
                <w:sz w:val="16"/>
                <w:szCs w:val="16"/>
              </w:rPr>
            </w:r>
          </w:p>
          <w:p>
            <w:pPr>
              <w:pStyle w:val="Normal"/>
              <w:widowControl w:val="false"/>
              <w:rPr>
                <w:sz w:val="16"/>
                <w:szCs w:val="16"/>
              </w:rPr>
            </w:pPr>
            <w:r>
              <w:rPr>
                <w:sz w:val="16"/>
                <w:szCs w:val="16"/>
              </w:rPr>
            </w:r>
          </w:p>
        </w:tc>
        <w:tc>
          <w:tcPr>
            <w:tcW w:w="5501" w:type="dxa"/>
            <w:gridSpan w:val="2"/>
            <w:tcBorders>
              <w:bottom w:val="single" w:sz="4" w:space="0" w:color="000000"/>
            </w:tcBorders>
          </w:tcPr>
          <w:p>
            <w:pPr>
              <w:pStyle w:val="ConsPlusNormal"/>
              <w:widowControl w:val="false"/>
              <w:jc w:val="center"/>
              <w:rPr>
                <w:sz w:val="16"/>
                <w:szCs w:val="16"/>
              </w:rPr>
            </w:pPr>
            <w:r>
              <w:rPr>
                <w:rFonts w:cs="Times New Roman" w:ascii="Times New Roman" w:hAnsi="Times New Roman"/>
                <w:sz w:val="16"/>
                <w:szCs w:val="16"/>
              </w:rPr>
              <w:t>на бумажном носителе/ в электронной форме</w:t>
            </w:r>
          </w:p>
          <w:p>
            <w:pPr>
              <w:pStyle w:val="ConsPlusNormal"/>
              <w:widowControl w:val="false"/>
              <w:jc w:val="center"/>
              <w:rPr>
                <w:sz w:val="16"/>
                <w:szCs w:val="16"/>
              </w:rPr>
            </w:pPr>
            <w:r>
              <w:rPr>
                <w:rFonts w:cs="Times New Roman" w:ascii="Times New Roman" w:hAnsi="Times New Roman"/>
                <w:sz w:val="16"/>
                <w:szCs w:val="16"/>
              </w:rPr>
              <w:t>(нужное подчеркнуть)</w:t>
            </w:r>
          </w:p>
          <w:p>
            <w:pPr>
              <w:pStyle w:val="Normal"/>
              <w:widowControl w:val="false"/>
              <w:rPr>
                <w:bCs/>
                <w:sz w:val="16"/>
                <w:szCs w:val="16"/>
              </w:rPr>
            </w:pPr>
            <w:r>
              <w:rPr>
                <w:bCs/>
                <w:sz w:val="16"/>
                <w:szCs w:val="16"/>
              </w:rPr>
            </w:r>
          </w:p>
          <w:p>
            <w:pPr>
              <w:pStyle w:val="Normal"/>
              <w:widowControl w:val="false"/>
              <w:jc w:val="center"/>
              <w:rPr>
                <w:sz w:val="16"/>
                <w:szCs w:val="16"/>
              </w:rPr>
            </w:pPr>
            <w:r>
              <w:rPr>
                <w:bCs/>
                <w:sz w:val="16"/>
                <w:szCs w:val="16"/>
              </w:rPr>
              <w:t xml:space="preserve">через орган социальной защиты населения, </w:t>
            </w:r>
          </w:p>
          <w:p>
            <w:pPr>
              <w:pStyle w:val="Normal"/>
              <w:widowControl w:val="false"/>
              <w:jc w:val="center"/>
              <w:rPr>
                <w:sz w:val="16"/>
                <w:szCs w:val="16"/>
              </w:rPr>
            </w:pPr>
            <w:r>
              <w:rPr>
                <w:bCs/>
                <w:sz w:val="16"/>
                <w:szCs w:val="16"/>
              </w:rPr>
              <w:t xml:space="preserve">посредством почтовой связи, </w:t>
            </w:r>
          </w:p>
          <w:p>
            <w:pPr>
              <w:pStyle w:val="Normal"/>
              <w:widowControl w:val="false"/>
              <w:jc w:val="center"/>
              <w:rPr>
                <w:sz w:val="16"/>
                <w:szCs w:val="16"/>
              </w:rPr>
            </w:pPr>
            <w:r>
              <w:rPr>
                <w:bCs/>
                <w:sz w:val="16"/>
                <w:szCs w:val="16"/>
              </w:rPr>
              <w:t xml:space="preserve">на адрес электронной почты, </w:t>
            </w:r>
          </w:p>
          <w:p>
            <w:pPr>
              <w:pStyle w:val="Normal"/>
              <w:widowControl w:val="false"/>
              <w:jc w:val="center"/>
              <w:rPr>
                <w:sz w:val="16"/>
                <w:szCs w:val="16"/>
              </w:rPr>
            </w:pPr>
            <w:r>
              <w:rPr>
                <w:bCs/>
                <w:sz w:val="16"/>
                <w:szCs w:val="16"/>
              </w:rPr>
              <w:t>посредством портала услуг</w:t>
            </w:r>
          </w:p>
          <w:p>
            <w:pPr>
              <w:pStyle w:val="Normal"/>
              <w:widowControl w:val="false"/>
              <w:jc w:val="center"/>
              <w:rPr>
                <w:sz w:val="16"/>
                <w:szCs w:val="16"/>
              </w:rPr>
            </w:pPr>
            <w:r>
              <w:rPr>
                <w:bCs/>
                <w:sz w:val="16"/>
                <w:szCs w:val="16"/>
              </w:rPr>
              <w:t>(нужное подчеркнуть)</w:t>
            </w:r>
          </w:p>
        </w:tc>
      </w:tr>
      <w:tr>
        <w:trPr/>
        <w:tc>
          <w:tcPr>
            <w:tcW w:w="4173" w:type="dxa"/>
            <w:tcBorders/>
            <w:vAlign w:val="bottom"/>
          </w:tcPr>
          <w:p>
            <w:pPr>
              <w:pStyle w:val="ConsPlusNormal"/>
              <w:widowControl w:val="false"/>
              <w:rPr>
                <w:sz w:val="16"/>
                <w:szCs w:val="16"/>
              </w:rPr>
            </w:pPr>
            <w:r>
              <w:rPr>
                <w:rFonts w:cs="Times New Roman" w:ascii="Times New Roman" w:hAnsi="Times New Roman"/>
                <w:sz w:val="16"/>
                <w:szCs w:val="16"/>
              </w:rPr>
              <w:t>Дата "__" __________ 202__ г.</w:t>
            </w:r>
          </w:p>
        </w:tc>
        <w:tc>
          <w:tcPr>
            <w:tcW w:w="1414"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sz w:val="16"/>
                <w:szCs w:val="16"/>
              </w:rPr>
            </w:pPr>
            <w:r>
              <w:rPr>
                <w:rFonts w:cs="Times New Roman" w:ascii="Times New Roman" w:hAnsi="Times New Roman"/>
                <w:sz w:val="16"/>
                <w:szCs w:val="16"/>
              </w:rPr>
              <w:t>Подпись заявителя</w:t>
            </w:r>
          </w:p>
        </w:tc>
        <w:tc>
          <w:tcPr>
            <w:tcW w:w="4109"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ind w:firstLine="709"/>
        <w:jc w:val="both"/>
        <w:rPr>
          <w:rFonts w:ascii="Times New Roman" w:hAnsi="Times New Roman" w:cs="Times New Roman"/>
          <w:sz w:val="16"/>
          <w:szCs w:val="16"/>
        </w:rPr>
      </w:pPr>
      <w:r>
        <w:rPr>
          <w:rFonts w:cs="Times New Roman" w:ascii="Times New Roman" w:hAnsi="Times New Roman"/>
          <w:sz w:val="16"/>
          <w:szCs w:val="16"/>
        </w:rPr>
      </w:r>
    </w:p>
    <w:p>
      <w:pPr>
        <w:pStyle w:val="ConsPlusNormal"/>
        <w:ind w:firstLine="709"/>
        <w:jc w:val="both"/>
        <w:rPr>
          <w:sz w:val="16"/>
          <w:szCs w:val="16"/>
        </w:rPr>
      </w:pPr>
      <w:r>
        <w:rPr>
          <w:rFonts w:cs="Times New Roman" w:ascii="Times New Roman" w:hAnsi="Times New Roman"/>
          <w:sz w:val="16"/>
          <w:szCs w:val="16"/>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sz w:val="16"/>
          <w:szCs w:val="16"/>
        </w:rPr>
      </w:pPr>
      <w:r>
        <w:rPr>
          <w:rFonts w:cs="Times New Roman" w:ascii="Times New Roman" w:hAnsi="Times New Roman"/>
          <w:sz w:val="16"/>
          <w:szCs w:val="16"/>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sz w:val="16"/>
          <w:szCs w:val="16"/>
        </w:rPr>
      </w:pPr>
      <w:r>
        <w:rPr>
          <w:rFonts w:cs="Times New Roman" w:ascii="Times New Roman" w:hAnsi="Times New Roman"/>
          <w:sz w:val="16"/>
          <w:szCs w:val="16"/>
        </w:rPr>
        <w:t>&lt;2&gt; 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sz w:val="16"/>
          <w:szCs w:val="16"/>
        </w:rPr>
      </w:pPr>
      <w:r>
        <w:rPr>
          <w:rFonts w:cs="Times New Roman" w:ascii="Times New Roman" w:hAnsi="Times New Roman"/>
          <w:sz w:val="16"/>
          <w:szCs w:val="16"/>
        </w:rPr>
        <w:t>&lt;3&gt; 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firstLine="709"/>
        <w:jc w:val="both"/>
        <w:rPr>
          <w:sz w:val="16"/>
          <w:szCs w:val="16"/>
        </w:rPr>
      </w:pPr>
      <w:r>
        <w:rPr>
          <w:rFonts w:cs="Times New Roman" w:ascii="Times New Roman" w:hAnsi="Times New Roman"/>
          <w:sz w:val="16"/>
          <w:szCs w:val="16"/>
        </w:rPr>
        <w:t>&lt;4&gt; 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sz w:val="16"/>
          <w:szCs w:val="16"/>
        </w:rPr>
      </w:pPr>
      <w:r>
        <w:rPr>
          <w:rFonts w:cs="Times New Roman" w:ascii="Times New Roman" w:hAnsi="Times New Roman"/>
          <w:sz w:val="16"/>
          <w:szCs w:val="16"/>
        </w:rPr>
        <w:t>&lt;5&gt; Указываются в случае, если заявитель указал в графе «Семейное положение» статус «вдовец (вдова)».</w:t>
      </w:r>
    </w:p>
    <w:p>
      <w:pPr>
        <w:pStyle w:val="ConsPlusNormal"/>
        <w:ind w:firstLine="709"/>
        <w:jc w:val="both"/>
        <w:rPr>
          <w:sz w:val="16"/>
          <w:szCs w:val="16"/>
        </w:rPr>
      </w:pPr>
      <w:r>
        <w:rPr>
          <w:rFonts w:cs="Times New Roman" w:ascii="Times New Roman" w:hAnsi="Times New Roman"/>
          <w:sz w:val="16"/>
          <w:szCs w:val="16"/>
        </w:rP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sz w:val="16"/>
          <w:szCs w:val="16"/>
        </w:rPr>
      </w:pPr>
      <w:r>
        <w:rPr>
          <w:rFonts w:cs="Times New Roman" w:ascii="Times New Roman" w:hAnsi="Times New Roman"/>
          <w:sz w:val="16"/>
          <w:szCs w:val="16"/>
        </w:rP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sz w:val="16"/>
          <w:szCs w:val="16"/>
        </w:rPr>
      </w:pPr>
      <w:r>
        <w:rPr>
          <w:rFonts w:cs="Times New Roman" w:ascii="Times New Roman" w:hAnsi="Times New Roman"/>
          <w:sz w:val="16"/>
          <w:szCs w:val="16"/>
        </w:rPr>
        <w:t>&lt;8&gt; 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firstLine="709"/>
        <w:jc w:val="both"/>
        <w:rPr>
          <w:sz w:val="16"/>
          <w:szCs w:val="16"/>
        </w:rPr>
      </w:pPr>
      <w:r>
        <w:rPr>
          <w:rFonts w:cs="Times New Roman" w:ascii="Times New Roman" w:hAnsi="Times New Roman"/>
          <w:sz w:val="16"/>
          <w:szCs w:val="16"/>
        </w:rPr>
        <w:t>&lt;9&gt; Заполняется в случае, если заявитель указал в графе «Семейное положение» статус «состою в браке».</w:t>
      </w:r>
    </w:p>
    <w:p>
      <w:pPr>
        <w:pStyle w:val="ConsPlusNormal"/>
        <w:ind w:firstLine="709"/>
        <w:jc w:val="both"/>
        <w:rPr>
          <w:sz w:val="16"/>
          <w:szCs w:val="16"/>
        </w:rPr>
      </w:pPr>
      <w:r>
        <w:rPr>
          <w:rFonts w:cs="Times New Roman" w:ascii="Times New Roman" w:hAnsi="Times New Roman"/>
          <w:sz w:val="16"/>
          <w:szCs w:val="16"/>
        </w:rPr>
        <w:t>&lt;10&gt; Заполняется на каждого ребенка, входящего в состав семьи, в отдельности.</w:t>
      </w:r>
    </w:p>
    <w:p>
      <w:pPr>
        <w:pStyle w:val="ConsPlusNormal"/>
        <w:ind w:firstLine="709"/>
        <w:jc w:val="both"/>
        <w:rPr>
          <w:sz w:val="16"/>
          <w:szCs w:val="16"/>
        </w:rPr>
      </w:pPr>
      <w:r>
        <w:rPr>
          <w:rFonts w:cs="Times New Roman" w:ascii="Times New Roman" w:hAnsi="Times New Roman"/>
          <w:sz w:val="16"/>
          <w:szCs w:val="16"/>
        </w:rPr>
        <w:t>&lt;11&gt; Заполняется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firstLine="709"/>
        <w:jc w:val="both"/>
        <w:rPr>
          <w:sz w:val="16"/>
          <w:szCs w:val="16"/>
        </w:rPr>
      </w:pPr>
      <w:r>
        <w:rPr>
          <w:rFonts w:cs="Times New Roman" w:ascii="Times New Roman" w:hAnsi="Times New Roman"/>
          <w:sz w:val="16"/>
          <w:szCs w:val="16"/>
        </w:rPr>
        <w:t>&lt;12&gt; Заполняется в случае, если ребенок старше 14 лет.</w:t>
      </w:r>
    </w:p>
    <w:p>
      <w:pPr>
        <w:pStyle w:val="ConsPlusNormal"/>
        <w:ind w:firstLine="709"/>
        <w:jc w:val="both"/>
        <w:rPr>
          <w:sz w:val="16"/>
          <w:szCs w:val="16"/>
        </w:rPr>
      </w:pPr>
      <w:r>
        <w:rPr>
          <w:rFonts w:cs="Times New Roman" w:ascii="Times New Roman" w:hAnsi="Times New Roman"/>
          <w:sz w:val="16"/>
          <w:szCs w:val="16"/>
        </w:rPr>
        <w:t>&lt;13&gt; 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sz w:val="16"/>
          <w:szCs w:val="16"/>
        </w:rPr>
      </w:pPr>
      <w:r>
        <w:rPr>
          <w:rFonts w:cs="Times New Roman" w:ascii="Times New Roman" w:hAnsi="Times New Roman"/>
          <w:sz w:val="16"/>
          <w:szCs w:val="16"/>
        </w:rPr>
        <w:t>&lt;14&gt; 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firstLine="709"/>
        <w:jc w:val="both"/>
        <w:rPr>
          <w:sz w:val="16"/>
          <w:szCs w:val="16"/>
        </w:rPr>
      </w:pPr>
      <w:r>
        <w:rPr>
          <w:rFonts w:cs="Times New Roman" w:ascii="Times New Roman" w:hAnsi="Times New Roman"/>
          <w:sz w:val="16"/>
          <w:szCs w:val="16"/>
        </w:rPr>
        <w:t>Заявитель с целью уточнения среднедушевого дохода семьи вправе представить документы, подтверждающие:</w:t>
      </w:r>
    </w:p>
    <w:p>
      <w:pPr>
        <w:pStyle w:val="ConsPlusNormal"/>
        <w:ind w:firstLine="709"/>
        <w:jc w:val="both"/>
        <w:rPr>
          <w:sz w:val="16"/>
          <w:szCs w:val="16"/>
        </w:rPr>
      </w:pPr>
      <w:r>
        <w:rPr>
          <w:rFonts w:cs="Times New Roman" w:ascii="Times New Roman" w:hAnsi="Times New Roman"/>
          <w:sz w:val="16"/>
          <w:szCs w:val="16"/>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sz w:val="16"/>
          <w:szCs w:val="16"/>
        </w:rPr>
      </w:pPr>
      <w:bookmarkStart w:id="2" w:name="_GoBack"/>
      <w:r>
        <w:rPr>
          <w:rFonts w:cs="Times New Roman" w:ascii="Times New Roman" w:hAnsi="Times New Roman"/>
          <w:sz w:val="16"/>
          <w:szCs w:val="16"/>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2"/>
    </w:p>
    <w:sectPr>
      <w:headerReference w:type="default" r:id="rId13"/>
      <w:type w:val="nextPage"/>
      <w:pgSz w:w="11906" w:h="16838"/>
      <w:pgMar w:left="1418" w:right="851" w:gutter="0" w:header="1134" w:top="154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PT Astra Serif">
    <w:altName w:val="Times New Roman"/>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1">
    <w:name w:val="Heading 1"/>
    <w:basedOn w:val="Normal"/>
    <w:qFormat/>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qFormat/>
    <w:pPr>
      <w:keepNext w:val="true"/>
      <w:numPr>
        <w:ilvl w:val="1"/>
        <w:numId w:val="1"/>
      </w:numPr>
      <w:ind w:firstLine="567"/>
      <w:outlineLvl w:val="1"/>
    </w:pPr>
    <w:rPr>
      <w:sz w:val="28"/>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customStyle="1">
    <w:name w:val="Hyperlink"/>
    <w:rPr>
      <w:color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4z0" w:customStyle="1">
    <w:name w:val="WW8Num4z0"/>
    <w:qFormat/>
    <w:rPr>
      <w:rFonts w:ascii="Symbol" w:hAnsi="Symbol" w:cs="Symbol"/>
    </w:rPr>
  </w:style>
  <w:style w:type="character" w:styleId="11" w:customStyle="1">
    <w:name w:val="Основной шрифт абзаца1"/>
    <w:qFormat/>
    <w:rPr/>
  </w:style>
  <w:style w:type="character" w:styleId="Pagenumber">
    <w:name w:val="page number"/>
    <w:basedOn w:val="11"/>
    <w:qFormat/>
    <w:rPr/>
  </w:style>
  <w:style w:type="character" w:styleId="Style9" w:customStyle="1">
    <w:name w:val="Гипертекстовая ссылка"/>
    <w:qFormat/>
    <w:rPr>
      <w:b/>
      <w:bCs/>
      <w:color w:val="008000"/>
    </w:rPr>
  </w:style>
  <w:style w:type="character" w:styleId="S10" w:customStyle="1">
    <w:name w:val="s_10"/>
    <w:qFormat/>
    <w:rPr/>
  </w:style>
  <w:style w:type="character" w:styleId="HTML" w:customStyle="1">
    <w:name w:val="Стандартный HTML Знак"/>
    <w:qFormat/>
    <w:rPr>
      <w:rFonts w:ascii="Courier New" w:hAnsi="Courier New" w:cs="Courier New"/>
    </w:rPr>
  </w:style>
  <w:style w:type="character" w:styleId="Style10" w:customStyle="1">
    <w:name w:val="Верхний колонтитул Знак"/>
    <w:qFormat/>
    <w:rPr>
      <w:sz w:val="24"/>
      <w:lang w:eastAsia="zh-CN"/>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Times New Roman" w:hAnsi="PT Astra Serif;Times New Roman" w:cs="Noto Sans Devanagari;Times New"/>
    </w:rPr>
  </w:style>
  <w:style w:type="paragraph" w:styleId="Style14">
    <w:name w:val="Caption"/>
    <w:basedOn w:val="Normal"/>
    <w:qFormat/>
    <w:pPr>
      <w:suppressLineNumbers/>
      <w:spacing w:before="120" w:after="120"/>
    </w:pPr>
    <w:rPr>
      <w:rFonts w:ascii="PT Astra Serif;Times New Roman" w:hAnsi="PT Astra Serif;Times New Roman" w:cs="Noto Sans Devanagari;Times New"/>
      <w:i/>
      <w:iCs/>
      <w:szCs w:val="24"/>
    </w:rPr>
  </w:style>
  <w:style w:type="paragraph" w:styleId="Style15">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PT Astra Serif" w:hAnsi="PT Astra Serif" w:eastAsia="Tahoma" w:cs="Noto Sans Devanagari"/>
      <w:color w:val="auto"/>
      <w:kern w:val="0"/>
      <w:sz w:val="24"/>
      <w:szCs w:val="24"/>
      <w:lang w:val="ru-RU" w:eastAsia="zh-CN" w:bidi="hi-IN"/>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7">
    <w:name w:val="Footnote Text"/>
    <w:basedOn w:val="Normal"/>
    <w:uiPriority w:val="99"/>
    <w:semiHidden/>
    <w:unhideWhenUsed/>
    <w:pPr>
      <w:spacing w:lineRule="auto" w:line="240" w:before="0" w:after="40"/>
    </w:pPr>
    <w:rPr>
      <w:sz w:val="18"/>
    </w:rPr>
  </w:style>
  <w:style w:type="paragraph" w:styleId="Style18">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19">
    <w:name w:val="Index Heading"/>
    <w:basedOn w:val="Style11"/>
    <w:pPr/>
    <w:rPr/>
  </w:style>
  <w:style w:type="paragraph" w:styleId="Style20">
    <w:name w:val="TOC Heading"/>
    <w:uiPriority w:val="39"/>
    <w:unhideWhenUsed/>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Style21">
    <w:name w:val="Title"/>
    <w:basedOn w:val="Normal"/>
    <w:qFormat/>
    <w:pPr>
      <w:keepNext w:val="true"/>
      <w:spacing w:before="240" w:after="120"/>
    </w:pPr>
    <w:rPr>
      <w:rFonts w:ascii="PT Astra Serif" w:hAnsi="PT Astra Serif" w:eastAsia="Tahoma" w:cs="Noto Sans Devanagari"/>
      <w:sz w:val="28"/>
      <w:szCs w:val="28"/>
    </w:rPr>
  </w:style>
  <w:style w:type="paragraph" w:styleId="Indexheading">
    <w:name w:val="index heading"/>
    <w:basedOn w:val="Normal"/>
    <w:qFormat/>
    <w:pPr>
      <w:suppressLineNumbers/>
    </w:pPr>
    <w:rPr>
      <w:rFonts w:ascii="PT Astra Serif" w:hAnsi="PT Astra Serif" w:cs="Noto Sans Devanagari"/>
    </w:rPr>
  </w:style>
  <w:style w:type="paragraph" w:styleId="13" w:customStyle="1">
    <w:name w:val="Заголовок1"/>
    <w:basedOn w:val="Normal"/>
    <w:qFormat/>
    <w:pPr>
      <w:keepNext w:val="true"/>
      <w:spacing w:before="240" w:after="120"/>
    </w:pPr>
    <w:rPr>
      <w:rFonts w:ascii="PT Astra Serif;Times New Roman" w:hAnsi="PT Astra Serif;Times New Roman" w:eastAsia="Tahoma" w:cs="Noto Sans Devanagari;Times New"/>
      <w:sz w:val="28"/>
      <w:szCs w:val="28"/>
    </w:rPr>
  </w:style>
  <w:style w:type="paragraph" w:styleId="14" w:customStyle="1">
    <w:name w:val="Указатель1"/>
    <w:basedOn w:val="Normal"/>
    <w:qFormat/>
    <w:pPr>
      <w:suppressLineNumbers/>
    </w:pPr>
    <w:rPr>
      <w:rFonts w:ascii="PT Astra Serif;Times New Roman" w:hAnsi="PT Astra Serif;Times New Roman" w:cs="Noto Sans Devanagari;Times New"/>
    </w:rPr>
  </w:style>
  <w:style w:type="paragraph" w:styleId="Style22" w:customStyle="1">
    <w:name w:val="Наш"/>
    <w:basedOn w:val="Normal"/>
    <w:qFormat/>
    <w:pPr>
      <w:spacing w:before="0" w:after="120"/>
      <w:ind w:left="567" w:firstLine="567"/>
      <w:jc w:val="both"/>
    </w:pPr>
    <w:rPr>
      <w:sz w:val="32"/>
    </w:rPr>
  </w:style>
  <w:style w:type="paragraph" w:styleId="Style23" w:customStyle="1">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536" w:leader="none"/>
        <w:tab w:val="right" w:pos="9072" w:leader="none"/>
      </w:tabs>
    </w:pPr>
    <w:rPr/>
  </w:style>
  <w:style w:type="paragraph" w:styleId="Style25">
    <w:name w:val="Footer"/>
    <w:basedOn w:val="Normal"/>
    <w:pPr>
      <w:tabs>
        <w:tab w:val="clear" w:pos="708"/>
        <w:tab w:val="center" w:pos="4153" w:leader="none"/>
        <w:tab w:val="right" w:pos="8306" w:leader="none"/>
      </w:tabs>
    </w:pPr>
    <w:rPr/>
  </w:style>
  <w:style w:type="paragraph" w:styleId="15" w:customStyle="1">
    <w:name w:val="Цитата1"/>
    <w:basedOn w:val="Normal"/>
    <w:qFormat/>
    <w:pPr>
      <w:ind w:left="284" w:right="-428" w:firstLine="567"/>
      <w:jc w:val="both"/>
    </w:pPr>
    <w:rPr/>
  </w:style>
  <w:style w:type="paragraph" w:styleId="Style26">
    <w:name w:val="Body Text Indent"/>
    <w:basedOn w:val="Normal"/>
    <w:pPr>
      <w:ind w:left="142" w:firstLine="567"/>
      <w:jc w:val="both"/>
    </w:pPr>
    <w:rPr/>
  </w:style>
  <w:style w:type="paragraph" w:styleId="BalloonText">
    <w:name w:val="Balloon Text"/>
    <w:basedOn w:val="Normal"/>
    <w:qFormat/>
    <w:pPr/>
    <w:rPr>
      <w:rFonts w:ascii="Tahoma" w:hAnsi="Tahoma" w:cs="Tahoma"/>
      <w:sz w:val="16"/>
      <w:szCs w:val="16"/>
    </w:rPr>
  </w:style>
  <w:style w:type="paragraph" w:styleId="Style27" w:customStyle="1">
    <w:name w:val="Заголовок статьи"/>
    <w:basedOn w:val="Normal"/>
    <w:qFormat/>
    <w:pPr>
      <w:ind w:left="1612" w:hanging="892"/>
      <w:jc w:val="both"/>
    </w:pPr>
    <w:rPr>
      <w:rFonts w:ascii="Arial" w:hAnsi="Arial" w:cs="Arial"/>
      <w:szCs w:val="24"/>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S1" w:customStyle="1">
    <w:name w:val="s_1"/>
    <w:basedOn w:val="Normal"/>
    <w:qFormat/>
    <w:pPr>
      <w:spacing w:before="100" w:after="100"/>
    </w:pPr>
    <w:rPr>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pPr>
      <w:spacing w:before="100" w:after="100"/>
    </w:pPr>
    <w:rPr>
      <w:szCs w:val="24"/>
    </w:rPr>
  </w:style>
  <w:style w:type="paragraph" w:styleId="S16" w:customStyle="1">
    <w:name w:val="s_16"/>
    <w:basedOn w:val="Normal"/>
    <w:qFormat/>
    <w:pPr>
      <w:spacing w:before="100" w:after="100"/>
    </w:pPr>
    <w:rPr>
      <w:szCs w:val="24"/>
    </w:rPr>
  </w:style>
  <w:style w:type="paragraph" w:styleId="S22" w:customStyle="1">
    <w:name w:val="s_22"/>
    <w:basedOn w:val="Normal"/>
    <w:qFormat/>
    <w:pPr>
      <w:spacing w:before="100" w:after="100"/>
    </w:pPr>
    <w:rPr>
      <w:szCs w:val="24"/>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Style30" w:customStyle="1">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image" Target="media/image1.wmf"/><Relationship Id="rId5" Type="http://schemas.openxmlformats.org/officeDocument/2006/relationships/image" Target="media/image1.wmf"/><Relationship Id="rId6" Type="http://schemas.openxmlformats.org/officeDocument/2006/relationships/image" Target="media/image1.wmf"/><Relationship Id="rId7" Type="http://schemas.openxmlformats.org/officeDocument/2006/relationships/image" Target="media/image1.wmf"/><Relationship Id="rId8" Type="http://schemas.openxmlformats.org/officeDocument/2006/relationships/image" Target="media/image1.wmf"/><Relationship Id="rId9" Type="http://schemas.openxmlformats.org/officeDocument/2006/relationships/image" Target="media/image1.wmf"/><Relationship Id="rId10" Type="http://schemas.openxmlformats.org/officeDocument/2006/relationships/image" Target="media/image1.wmf"/><Relationship Id="rId11" Type="http://schemas.openxmlformats.org/officeDocument/2006/relationships/image" Target="media/image1.wmf"/><Relationship Id="rId12" Type="http://schemas.openxmlformats.org/officeDocument/2006/relationships/image" Target="media/image1.wmf"/><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LibreOffice/7.5.6.2$Linux_X86_64 LibreOffice_project/50$Build-2</Application>
  <AppVersion>15.0000</AppVersion>
  <Pages>5</Pages>
  <Words>1536</Words>
  <Characters>11296</Characters>
  <CharactersWithSpaces>12705</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2023-04-19T15:00:00Z</dcterms:created>
  <dc:creator>Сидоров</dc:creator>
  <dc:description/>
  <dc:language>ru-RU</dc:language>
  <cp:lastModifiedBy/>
  <cp:lastPrinted>2024-06-24T12:01:46Z</cp:lastPrinted>
  <dcterms:modified xsi:type="dcterms:W3CDTF">2024-06-28T17:00:33Z</dcterms:modified>
  <cp:revision>10</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